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Jay Carter, countertenor</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November 2019</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Please delete all out of date materials</w:t>
      </w:r>
      <w:r>
        <w:rPr>
          <w:rFonts w:ascii="Times New Roman" w:hAnsi="Times New Roman"/>
          <w:sz w:val="28"/>
          <w:szCs w:val="28"/>
          <w:rtl w:val="0"/>
          <w:lang w:val="en-US"/>
        </w:rPr>
        <w:t>.</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u w:val="single"/>
        </w:rPr>
      </w:pPr>
      <w:r>
        <w:rPr>
          <w:rFonts w:ascii="Times New Roman" w:hAnsi="Times New Roman"/>
          <w:sz w:val="28"/>
          <w:szCs w:val="28"/>
          <w:u w:val="single"/>
          <w:rtl w:val="0"/>
          <w:lang w:val="en-US"/>
        </w:rPr>
        <w:t>Full Bio</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American countertenor Jay Carter has gained recognition as one of the nation</w:t>
      </w:r>
      <w:r>
        <w:rPr>
          <w:rFonts w:ascii="Times New Roman" w:hAnsi="Times New Roman" w:hint="default"/>
          <w:sz w:val="28"/>
          <w:szCs w:val="28"/>
          <w:rtl w:val="0"/>
          <w:lang w:val="en-US"/>
        </w:rPr>
        <w:t>’</w:t>
      </w:r>
      <w:r>
        <w:rPr>
          <w:rFonts w:ascii="Times New Roman" w:hAnsi="Times New Roman"/>
          <w:sz w:val="28"/>
          <w:szCs w:val="28"/>
          <w:rtl w:val="0"/>
          <w:lang w:val="en-US"/>
        </w:rPr>
        <w:t>s finest. A frequent collaborator with both period and modern ensembles, Carter is recognized as a leading interpreter of late Baroque repertoire and has been lauded for his luminous tone, stylish interpretations, and clarion delivery.</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Though a specialist in the earlier repertoire, Carter has premiered modern works by John Tavener, Augusta Read Thomas, Chester Alwes, and Anthony Maglione. As an avid recitalist, he presents works from outside the standard countertenor repertory including works by Schumann, Poulenc, Wolf, and Howells.</w:t>
      </w:r>
      <w:r>
        <w:rPr>
          <w:rFonts w:ascii="Times New Roman" w:hAnsi="Times New Roman" w:hint="default"/>
          <w:sz w:val="28"/>
          <w:szCs w:val="28"/>
          <w:rtl w:val="0"/>
          <w:lang w:val="en-US"/>
        </w:rPr>
        <w:t> </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In recent seasons, he has routinely appeared with acclaimed conductors Nicholas McGegan, Ton Koopman, John Butt, John Scott, and Matthew Halls. Highlights of recent seasons include a US tour with Maasaki Suzuki and the Bach Collegium Japan in Bach</w:t>
      </w:r>
      <w:r>
        <w:rPr>
          <w:rFonts w:ascii="Times New Roman" w:hAnsi="Times New Roman" w:hint="default"/>
          <w:sz w:val="28"/>
          <w:szCs w:val="28"/>
          <w:rtl w:val="0"/>
          <w:lang w:val="en-US"/>
        </w:rPr>
        <w:t>’</w:t>
      </w:r>
      <w:r>
        <w:rPr>
          <w:rFonts w:ascii="Times New Roman" w:hAnsi="Times New Roman"/>
          <w:sz w:val="28"/>
          <w:szCs w:val="28"/>
          <w:rtl w:val="0"/>
          <w:lang w:val="en-US"/>
        </w:rPr>
        <w:t xml:space="preserve">s </w:t>
      </w:r>
      <w:r>
        <w:rPr>
          <w:rFonts w:ascii="Times New Roman" w:hAnsi="Times New Roman"/>
          <w:i w:val="1"/>
          <w:iCs w:val="1"/>
          <w:sz w:val="28"/>
          <w:szCs w:val="28"/>
          <w:rtl w:val="0"/>
          <w:lang w:val="en-US"/>
        </w:rPr>
        <w:t>Weinachtsoratorium</w:t>
      </w:r>
      <w:r>
        <w:rPr>
          <w:rFonts w:ascii="Times New Roman" w:hAnsi="Times New Roman"/>
          <w:sz w:val="28"/>
          <w:szCs w:val="28"/>
          <w:rtl w:val="0"/>
          <w:lang w:val="en-US"/>
        </w:rPr>
        <w:t xml:space="preserve">, Vivaldi opera arias and </w:t>
      </w:r>
      <w:r>
        <w:rPr>
          <w:rFonts w:ascii="Times New Roman" w:hAnsi="Times New Roman"/>
          <w:i w:val="1"/>
          <w:iCs w:val="1"/>
          <w:sz w:val="28"/>
          <w:szCs w:val="28"/>
          <w:rtl w:val="0"/>
          <w:lang w:val="en-US"/>
        </w:rPr>
        <w:t>Gloria</w:t>
      </w:r>
      <w:r>
        <w:rPr>
          <w:rFonts w:ascii="Times New Roman" w:hAnsi="Times New Roman"/>
          <w:sz w:val="28"/>
          <w:szCs w:val="28"/>
          <w:rtl w:val="0"/>
          <w:lang w:val="en-US"/>
        </w:rPr>
        <w:t xml:space="preserve"> with Nicholas McGegan and the Saint Louis Symphony, and Bach</w:t>
      </w:r>
      <w:r>
        <w:rPr>
          <w:rFonts w:ascii="Times New Roman" w:hAnsi="Times New Roman" w:hint="default"/>
          <w:sz w:val="28"/>
          <w:szCs w:val="28"/>
          <w:rtl w:val="0"/>
          <w:lang w:val="en-US"/>
        </w:rPr>
        <w:t>’</w:t>
      </w:r>
      <w:r>
        <w:rPr>
          <w:rFonts w:ascii="Times New Roman" w:hAnsi="Times New Roman"/>
          <w:sz w:val="28"/>
          <w:szCs w:val="28"/>
          <w:rtl w:val="0"/>
          <w:lang w:val="en-US"/>
        </w:rPr>
        <w:t xml:space="preserve">s </w:t>
      </w:r>
      <w:r>
        <w:rPr>
          <w:rFonts w:ascii="Times New Roman" w:hAnsi="Times New Roman"/>
          <w:i w:val="1"/>
          <w:iCs w:val="1"/>
          <w:sz w:val="28"/>
          <w:szCs w:val="28"/>
          <w:rtl w:val="0"/>
          <w:lang w:val="en-US"/>
        </w:rPr>
        <w:t>Johannespassion</w:t>
      </w:r>
      <w:r>
        <w:rPr>
          <w:rFonts w:ascii="Times New Roman" w:hAnsi="Times New Roman"/>
          <w:sz w:val="28"/>
          <w:szCs w:val="28"/>
          <w:rtl w:val="0"/>
          <w:lang w:val="en-US"/>
        </w:rPr>
        <w:t xml:space="preserve"> with Daniel Hyde and the Choir of Men and Boys at St. Thomas Church. In addition to concert appearances, he has also served as a primary soloist with the Bach Virtuosi Festival in</w:t>
      </w:r>
      <w:r>
        <w:rPr>
          <w:rFonts w:ascii="Times New Roman" w:hAnsi="Times New Roman" w:hint="default"/>
          <w:sz w:val="28"/>
          <w:szCs w:val="28"/>
          <w:rtl w:val="0"/>
          <w:lang w:val="en-US"/>
        </w:rPr>
        <w:t> </w:t>
      </w:r>
      <w:r>
        <w:rPr>
          <w:rFonts w:ascii="Times New Roman" w:hAnsi="Times New Roman"/>
          <w:sz w:val="28"/>
          <w:szCs w:val="28"/>
          <w:rtl w:val="0"/>
          <w:lang w:val="en-US"/>
        </w:rPr>
        <w:t>Portland, Maine</w:t>
      </w:r>
      <w:r>
        <w:rPr>
          <w:rFonts w:ascii="Times New Roman" w:hAnsi="Times New Roman" w:hint="default"/>
          <w:sz w:val="28"/>
          <w:szCs w:val="28"/>
          <w:rtl w:val="0"/>
          <w:lang w:val="en-US"/>
        </w:rPr>
        <w:t> </w:t>
      </w:r>
      <w:r>
        <w:rPr>
          <w:rFonts w:ascii="Times New Roman" w:hAnsi="Times New Roman"/>
          <w:sz w:val="28"/>
          <w:szCs w:val="28"/>
          <w:rtl w:val="0"/>
          <w:lang w:val="en-US"/>
        </w:rPr>
        <w:t>alongside faculty artists from Juilliard, Eastman, and Yale.</w:t>
      </w:r>
      <w:r>
        <w:rPr>
          <w:rFonts w:ascii="Times New Roman" w:hAnsi="Times New Roman" w:hint="default"/>
          <w:sz w:val="28"/>
          <w:szCs w:val="28"/>
          <w:rtl w:val="0"/>
          <w:lang w:val="en-US"/>
        </w:rPr>
        <w:t> </w:t>
      </w:r>
      <w:r>
        <w:rPr>
          <w:rFonts w:ascii="Times New Roman" w:hAnsi="Times New Roman"/>
          <w:sz w:val="28"/>
          <w:szCs w:val="28"/>
          <w:rtl w:val="0"/>
          <w:lang w:val="en-US"/>
        </w:rPr>
        <w:t>He has performed in the nation</w:t>
      </w:r>
      <w:r>
        <w:rPr>
          <w:rFonts w:ascii="Times New Roman" w:hAnsi="Times New Roman" w:hint="default"/>
          <w:sz w:val="28"/>
          <w:szCs w:val="28"/>
          <w:rtl w:val="0"/>
          <w:lang w:val="en-US"/>
        </w:rPr>
        <w:t>’</w:t>
      </w:r>
      <w:r>
        <w:rPr>
          <w:rFonts w:ascii="Times New Roman" w:hAnsi="Times New Roman"/>
          <w:sz w:val="28"/>
          <w:szCs w:val="28"/>
          <w:rtl w:val="0"/>
          <w:lang w:val="en-US"/>
        </w:rPr>
        <w:t xml:space="preserve">s top concert halls, including </w:t>
      </w:r>
      <w:r>
        <w:rPr>
          <w:rFonts w:ascii="Times New Roman" w:hAnsi="Times New Roman"/>
          <w:sz w:val="28"/>
          <w:szCs w:val="28"/>
          <w:rtl w:val="0"/>
          <w:lang w:val="en-US"/>
        </w:rPr>
        <w:t>Lincoln Center</w:t>
      </w:r>
      <w:r>
        <w:rPr>
          <w:rFonts w:ascii="Times New Roman" w:hAnsi="Times New Roman"/>
          <w:sz w:val="28"/>
          <w:szCs w:val="28"/>
          <w:rtl w:val="0"/>
          <w:lang w:val="en-US"/>
        </w:rPr>
        <w:t xml:space="preserve"> for the Performing Arts</w:t>
      </w:r>
      <w:r>
        <w:rPr>
          <w:rFonts w:ascii="Times New Roman" w:hAnsi="Times New Roman"/>
          <w:sz w:val="28"/>
          <w:szCs w:val="28"/>
          <w:rtl w:val="0"/>
          <w:lang w:val="en-US"/>
        </w:rPr>
        <w:t xml:space="preserve">, Carnegie Hall, </w:t>
      </w:r>
      <w:r>
        <w:rPr>
          <w:rFonts w:ascii="Times New Roman" w:hAnsi="Times New Roman"/>
          <w:sz w:val="28"/>
          <w:szCs w:val="28"/>
          <w:rtl w:val="0"/>
          <w:lang w:val="en-US"/>
        </w:rPr>
        <w:t xml:space="preserve">the John F. </w:t>
      </w:r>
      <w:r>
        <w:rPr>
          <w:rFonts w:ascii="Times New Roman" w:hAnsi="Times New Roman"/>
          <w:sz w:val="28"/>
          <w:szCs w:val="28"/>
          <w:rtl w:val="0"/>
          <w:lang w:val="en-US"/>
        </w:rPr>
        <w:t>Kennedy Center</w:t>
      </w:r>
      <w:r>
        <w:rPr>
          <w:rFonts w:ascii="Times New Roman" w:hAnsi="Times New Roman"/>
          <w:sz w:val="28"/>
          <w:szCs w:val="28"/>
          <w:rtl w:val="0"/>
          <w:lang w:val="en-US"/>
        </w:rPr>
        <w:t xml:space="preserve"> for the Performing Arts</w:t>
      </w:r>
      <w:r>
        <w:rPr>
          <w:rFonts w:ascii="Times New Roman" w:hAnsi="Times New Roman"/>
          <w:sz w:val="28"/>
          <w:szCs w:val="28"/>
          <w:rtl w:val="0"/>
          <w:lang w:val="en-US"/>
        </w:rPr>
        <w:t>, Sever</w:t>
      </w:r>
      <w:r>
        <w:rPr>
          <w:rFonts w:ascii="Times New Roman" w:hAnsi="Times New Roman"/>
          <w:sz w:val="28"/>
          <w:szCs w:val="28"/>
          <w:rtl w:val="0"/>
          <w:lang w:val="en-US"/>
        </w:rPr>
        <w:t>an</w:t>
      </w:r>
      <w:r>
        <w:rPr>
          <w:rFonts w:ascii="Times New Roman" w:hAnsi="Times New Roman"/>
          <w:sz w:val="28"/>
          <w:szCs w:val="28"/>
          <w:rtl w:val="0"/>
          <w:lang w:val="en-US"/>
        </w:rPr>
        <w:t xml:space="preserve">ce Hall (Cleveland), </w:t>
      </w:r>
      <w:r>
        <w:rPr>
          <w:rFonts w:ascii="Times New Roman" w:hAnsi="Times New Roman"/>
          <w:sz w:val="28"/>
          <w:szCs w:val="28"/>
          <w:rtl w:val="0"/>
          <w:lang w:val="en-US"/>
        </w:rPr>
        <w:t xml:space="preserve">the </w:t>
      </w:r>
      <w:r>
        <w:rPr>
          <w:rFonts w:ascii="Times New Roman" w:hAnsi="Times New Roman"/>
          <w:sz w:val="28"/>
          <w:szCs w:val="28"/>
          <w:rtl w:val="0"/>
          <w:lang w:val="en-US"/>
        </w:rPr>
        <w:t>Kauffman Center for the Performing Arts (Kansas City),</w:t>
      </w:r>
      <w:r>
        <w:rPr>
          <w:rFonts w:ascii="Times New Roman" w:hAnsi="Times New Roman"/>
          <w:sz w:val="28"/>
          <w:szCs w:val="28"/>
          <w:rtl w:val="0"/>
          <w:lang w:val="en-US"/>
        </w:rPr>
        <w:t xml:space="preserve"> and Davies Symphony Hall (San Francisco).</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As a scholar and clinician, Carter frequently presents masterclasses and lecture-recitals for colleges, universities, and presenting organizations throughout the United States. He has more than a</w:t>
      </w:r>
      <w:r>
        <w:rPr>
          <w:rFonts w:ascii="Times New Roman" w:hAnsi="Times New Roman" w:hint="default"/>
          <w:sz w:val="28"/>
          <w:szCs w:val="28"/>
          <w:rtl w:val="0"/>
          <w:lang w:val="en-US"/>
        </w:rPr>
        <w:t> </w:t>
      </w:r>
      <w:r>
        <w:rPr>
          <w:rFonts w:ascii="Times New Roman" w:hAnsi="Times New Roman"/>
          <w:sz w:val="28"/>
          <w:szCs w:val="28"/>
          <w:rtl w:val="0"/>
          <w:lang w:val="en-US"/>
        </w:rPr>
        <w:t>decade of experience in higher education, focusing intently on student-centered and career-centered studio work that is applicable to solo and ensemble work.</w:t>
      </w:r>
      <w:r>
        <w:rPr>
          <w:rFonts w:ascii="Times New Roman" w:hAnsi="Times New Roman" w:hint="default"/>
          <w:sz w:val="28"/>
          <w:szCs w:val="28"/>
          <w:rtl w:val="0"/>
          <w:lang w:val="en-US"/>
        </w:rPr>
        <w:t> </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He holds a Doctor of Musical Arts degree from the University of Missouri Kansas City's prestigious Conservatory of Music and Dance.</w:t>
      </w:r>
      <w:r>
        <w:rPr>
          <w:rFonts w:ascii="Times New Roman" w:hAnsi="Times New Roman" w:hint="default"/>
          <w:sz w:val="28"/>
          <w:szCs w:val="28"/>
          <w:rtl w:val="0"/>
          <w:lang w:val="en-US"/>
        </w:rPr>
        <w:t> </w:t>
      </w:r>
      <w:r>
        <w:rPr>
          <w:rFonts w:ascii="Times New Roman" w:hAnsi="Times New Roman"/>
          <w:sz w:val="28"/>
          <w:szCs w:val="28"/>
          <w:rtl w:val="0"/>
          <w:lang w:val="en-US"/>
        </w:rPr>
        <w:t>He also</w:t>
      </w:r>
      <w:r>
        <w:rPr>
          <w:rFonts w:ascii="Times New Roman" w:hAnsi="Times New Roman" w:hint="default"/>
          <w:sz w:val="28"/>
          <w:szCs w:val="28"/>
          <w:rtl w:val="0"/>
          <w:lang w:val="en-US"/>
        </w:rPr>
        <w:t> </w:t>
      </w:r>
      <w:r>
        <w:rPr>
          <w:rFonts w:ascii="Times New Roman" w:hAnsi="Times New Roman"/>
          <w:sz w:val="28"/>
          <w:szCs w:val="28"/>
          <w:rtl w:val="0"/>
          <w:lang w:val="en-US"/>
        </w:rPr>
        <w:t>received a Masters in Music from the Yale School of Music and Institute of Sacred Music where he was a pupil of Simon Carrington, Judith Malafronte, and James Taylor. He received his undergraduate degree from William Jewell College,</w:t>
      </w:r>
      <w:r>
        <w:rPr>
          <w:rFonts w:ascii="Times New Roman" w:hAnsi="Times New Roman" w:hint="default"/>
          <w:sz w:val="28"/>
          <w:szCs w:val="28"/>
          <w:rtl w:val="0"/>
          <w:lang w:val="en-US"/>
        </w:rPr>
        <w:t> </w:t>
      </w:r>
      <w:r>
        <w:rPr>
          <w:rFonts w:ascii="Times New Roman" w:hAnsi="Times New Roman"/>
          <w:sz w:val="28"/>
          <w:szCs w:val="28"/>
          <w:rtl w:val="0"/>
          <w:lang w:val="en-US"/>
        </w:rPr>
        <w:t>where he studied voice with Arnold Epley.</w:t>
      </w:r>
    </w:p>
    <w:p>
      <w:pPr>
        <w:pStyle w:val="Default"/>
        <w:rPr>
          <w:rFonts w:ascii="Times New Roman" w:cs="Times New Roman" w:hAnsi="Times New Roman" w:eastAsia="Times New Roman"/>
          <w:sz w:val="28"/>
          <w:szCs w:val="28"/>
        </w:rPr>
      </w:pPr>
      <w:r>
        <w:rPr>
          <w:rFonts w:ascii="Times New Roman" w:hAnsi="Times New Roman" w:hint="default"/>
          <w:sz w:val="28"/>
          <w:szCs w:val="28"/>
          <w:rtl w:val="0"/>
          <w:lang w:val="en-US"/>
        </w:rPr>
        <w:t> </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Carter is on the faculty of Westminster Choir College in Princeton, NJ, where he teaches voice and leads Kantorei, Westminster</w:t>
      </w:r>
      <w:r>
        <w:rPr>
          <w:rFonts w:ascii="Times New Roman" w:hAnsi="Times New Roman" w:hint="default"/>
          <w:sz w:val="28"/>
          <w:szCs w:val="28"/>
          <w:rtl w:val="0"/>
          <w:lang w:val="en-US"/>
        </w:rPr>
        <w:t>’</w:t>
      </w:r>
      <w:r>
        <w:rPr>
          <w:rFonts w:ascii="Times New Roman" w:hAnsi="Times New Roman"/>
          <w:sz w:val="28"/>
          <w:szCs w:val="28"/>
          <w:rtl w:val="0"/>
          <w:lang w:val="en-US"/>
        </w:rPr>
        <w:t>s early music chamber choir. He also serves as Artistic Advisor</w:t>
      </w:r>
      <w:r>
        <w:rPr>
          <w:rFonts w:ascii="Times New Roman" w:hAnsi="Times New Roman" w:hint="default"/>
          <w:sz w:val="28"/>
          <w:szCs w:val="28"/>
          <w:rtl w:val="0"/>
          <w:lang w:val="en-US"/>
        </w:rPr>
        <w:t> </w:t>
      </w:r>
      <w:r>
        <w:rPr>
          <w:rFonts w:ascii="Times New Roman" w:hAnsi="Times New Roman"/>
          <w:sz w:val="28"/>
          <w:szCs w:val="28"/>
          <w:rtl w:val="0"/>
          <w:lang w:val="en-US"/>
        </w:rPr>
        <w:t>for the Kansas City-based chamber ensemble Musica Vocale.</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Style w:val="Hyperlink.0"/>
          <w:rFonts w:ascii="Times New Roman" w:cs="Times New Roman" w:hAnsi="Times New Roman" w:eastAsia="Times New Roman"/>
          <w:sz w:val="28"/>
          <w:szCs w:val="28"/>
        </w:rPr>
        <w:fldChar w:fldCharType="begin" w:fldLock="0"/>
      </w:r>
      <w:r>
        <w:rPr>
          <w:rStyle w:val="Hyperlink.0"/>
          <w:rFonts w:ascii="Times New Roman" w:cs="Times New Roman" w:hAnsi="Times New Roman" w:eastAsia="Times New Roman"/>
          <w:sz w:val="28"/>
          <w:szCs w:val="28"/>
        </w:rPr>
        <w:instrText xml:space="preserve"> HYPERLINK "http://www.JayCarterCountertenor.com"</w:instrText>
      </w:r>
      <w:r>
        <w:rPr>
          <w:rStyle w:val="Hyperlink.0"/>
          <w:rFonts w:ascii="Times New Roman" w:cs="Times New Roman" w:hAnsi="Times New Roman" w:eastAsia="Times New Roman"/>
          <w:sz w:val="28"/>
          <w:szCs w:val="28"/>
        </w:rPr>
        <w:fldChar w:fldCharType="separate" w:fldLock="0"/>
      </w:r>
      <w:r>
        <w:rPr>
          <w:rStyle w:val="Hyperlink.0"/>
          <w:rFonts w:ascii="Times New Roman" w:hAnsi="Times New Roman"/>
          <w:sz w:val="28"/>
          <w:szCs w:val="28"/>
          <w:rtl w:val="0"/>
          <w:lang w:val="en-US"/>
        </w:rPr>
        <w:t>www.JayCarterCountertenor.com</w:t>
      </w:r>
      <w:r>
        <w:rPr>
          <w:rFonts w:ascii="Times New Roman" w:cs="Times New Roman" w:hAnsi="Times New Roman" w:eastAsia="Times New Roman"/>
          <w:sz w:val="28"/>
          <w:szCs w:val="28"/>
        </w:rPr>
        <w:fldChar w:fldCharType="end" w:fldLock="0"/>
      </w:r>
      <w:r>
        <w:rPr>
          <w:rFonts w:ascii="Times New Roman" w:hAnsi="Times New Roman"/>
          <w:sz w:val="28"/>
          <w:szCs w:val="28"/>
          <w:rtl w:val="0"/>
          <w:lang w:val="en-US"/>
        </w:rPr>
        <w:t xml:space="preserve"> </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cs="Times New Roman" w:hAnsi="Times New Roman" w:eastAsia="Times New Roman"/>
          <w:sz w:val="28"/>
          <w:szCs w:val="28"/>
        </w:rPr>
        <w:br w:type="textWrapping"/>
      </w:r>
      <w:r>
        <w:rPr>
          <w:rFonts w:ascii="Times New Roman" w:hAnsi="Times New Roman"/>
          <w:sz w:val="28"/>
          <w:szCs w:val="28"/>
          <w:rtl w:val="0"/>
          <w:lang w:val="en-US"/>
        </w:rPr>
        <w:t>Short Bio (150 words)</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 xml:space="preserve">Jay Carter </w:t>
      </w:r>
      <w:r>
        <w:rPr>
          <w:rFonts w:ascii="Times New Roman" w:hAnsi="Times New Roman"/>
          <w:sz w:val="28"/>
          <w:szCs w:val="28"/>
          <w:rtl w:val="0"/>
          <w:lang w:val="en-US"/>
        </w:rPr>
        <w:t xml:space="preserve">is recognized </w:t>
      </w:r>
      <w:r>
        <w:rPr>
          <w:rFonts w:ascii="Times New Roman" w:hAnsi="Times New Roman"/>
          <w:sz w:val="28"/>
          <w:szCs w:val="28"/>
          <w:rtl w:val="0"/>
          <w:lang w:val="en-US"/>
        </w:rPr>
        <w:t>as one of the nation</w:t>
      </w:r>
      <w:r>
        <w:rPr>
          <w:rFonts w:ascii="Times New Roman" w:hAnsi="Times New Roman" w:hint="default"/>
          <w:sz w:val="28"/>
          <w:szCs w:val="28"/>
          <w:rtl w:val="0"/>
          <w:lang w:val="en-US"/>
        </w:rPr>
        <w:t>’</w:t>
      </w:r>
      <w:r>
        <w:rPr>
          <w:rFonts w:ascii="Times New Roman" w:hAnsi="Times New Roman"/>
          <w:sz w:val="28"/>
          <w:szCs w:val="28"/>
          <w:rtl w:val="0"/>
          <w:lang w:val="it-IT"/>
        </w:rPr>
        <w:t>s finest</w:t>
      </w:r>
      <w:r>
        <w:rPr>
          <w:rFonts w:ascii="Times New Roman" w:hAnsi="Times New Roman"/>
          <w:sz w:val="28"/>
          <w:szCs w:val="28"/>
          <w:rtl w:val="0"/>
          <w:lang w:val="en-US"/>
        </w:rPr>
        <w:t xml:space="preserve"> countertenors</w:t>
      </w:r>
      <w:r>
        <w:rPr>
          <w:rFonts w:ascii="Times New Roman" w:hAnsi="Times New Roman"/>
          <w:sz w:val="28"/>
          <w:szCs w:val="28"/>
          <w:rtl w:val="0"/>
          <w:lang w:val="en-US"/>
        </w:rPr>
        <w:t xml:space="preserve"> and </w:t>
      </w:r>
      <w:r>
        <w:rPr>
          <w:rFonts w:ascii="Times New Roman" w:hAnsi="Times New Roman"/>
          <w:sz w:val="28"/>
          <w:szCs w:val="28"/>
          <w:rtl w:val="0"/>
          <w:lang w:val="en-US"/>
        </w:rPr>
        <w:t>is a leading interpreter of Baroque repertoire</w:t>
      </w:r>
      <w:r>
        <w:rPr>
          <w:rFonts w:ascii="Times New Roman" w:hAnsi="Times New Roman"/>
          <w:sz w:val="28"/>
          <w:szCs w:val="28"/>
          <w:rtl w:val="0"/>
          <w:lang w:val="en-US"/>
        </w:rPr>
        <w:t xml:space="preserve">, </w:t>
      </w:r>
      <w:r>
        <w:rPr>
          <w:rFonts w:ascii="Times New Roman" w:hAnsi="Times New Roman"/>
          <w:sz w:val="28"/>
          <w:szCs w:val="28"/>
          <w:rtl w:val="0"/>
          <w:lang w:val="en-US"/>
        </w:rPr>
        <w:t>lauded for</w:t>
      </w:r>
      <w:r>
        <w:rPr>
          <w:rFonts w:ascii="Times New Roman" w:hAnsi="Times New Roman"/>
          <w:sz w:val="28"/>
          <w:szCs w:val="28"/>
          <w:rtl w:val="0"/>
          <w:lang w:val="en-US"/>
        </w:rPr>
        <w:t xml:space="preserve"> his</w:t>
      </w:r>
      <w:r>
        <w:rPr>
          <w:rFonts w:ascii="Times New Roman" w:hAnsi="Times New Roman"/>
          <w:sz w:val="28"/>
          <w:szCs w:val="28"/>
          <w:rtl w:val="0"/>
          <w:lang w:val="en-US"/>
        </w:rPr>
        <w:t xml:space="preserve"> luminous tone</w:t>
      </w:r>
      <w:r>
        <w:rPr>
          <w:rFonts w:ascii="Times New Roman" w:hAnsi="Times New Roman"/>
          <w:sz w:val="28"/>
          <w:szCs w:val="28"/>
          <w:rtl w:val="0"/>
          <w:lang w:val="en-US"/>
        </w:rPr>
        <w:t xml:space="preserve"> and </w:t>
      </w:r>
      <w:r>
        <w:rPr>
          <w:rFonts w:ascii="Times New Roman" w:hAnsi="Times New Roman"/>
          <w:sz w:val="28"/>
          <w:szCs w:val="28"/>
          <w:rtl w:val="0"/>
          <w:lang w:val="en-US"/>
        </w:rPr>
        <w:t>stylish interpretations</w:t>
      </w:r>
      <w:r>
        <w:rPr>
          <w:rFonts w:ascii="Times New Roman" w:hAnsi="Times New Roman"/>
          <w:sz w:val="28"/>
          <w:szCs w:val="28"/>
          <w:rtl w:val="0"/>
          <w:lang w:val="en-US"/>
        </w:rPr>
        <w:t xml:space="preserve">. </w:t>
      </w:r>
      <w:r>
        <w:rPr>
          <w:rFonts w:ascii="Times New Roman" w:hAnsi="Times New Roman"/>
          <w:sz w:val="28"/>
          <w:szCs w:val="28"/>
          <w:rtl w:val="0"/>
          <w:lang w:val="en-US"/>
        </w:rPr>
        <w:t>He has appeared with many acclaimed conductors, including Maasaki Suzuki and the Bach Collegium Japan, Nicholas McGegan leading the St. Louis Symphony, and Daniel Hyde with the Choir of Men and Boys, St. Thomas Church, and has performed in many top performance venues. He holds a Doctor of Musical Arts degree from the University of Missouri Kansas City Conservatory.</w:t>
      </w:r>
      <w:r>
        <w:rPr>
          <w:rFonts w:ascii="Times New Roman" w:hAnsi="Times New Roman" w:hint="default"/>
          <w:sz w:val="28"/>
          <w:szCs w:val="28"/>
          <w:rtl w:val="0"/>
          <w:lang w:val="en-US"/>
        </w:rPr>
        <w:t> </w:t>
      </w:r>
      <w:r>
        <w:rPr>
          <w:rFonts w:ascii="Times New Roman" w:hAnsi="Times New Roman"/>
          <w:sz w:val="28"/>
          <w:szCs w:val="28"/>
          <w:rtl w:val="0"/>
          <w:lang w:val="en-US"/>
        </w:rPr>
        <w:t>He earned a Masters in Music from the Yale School of Music and Institute of Sacred Music, and an undergraduate degree from William Jewell College,</w:t>
      </w:r>
      <w:r>
        <w:rPr>
          <w:rFonts w:ascii="Times New Roman" w:hAnsi="Times New Roman" w:hint="default"/>
          <w:sz w:val="28"/>
          <w:szCs w:val="28"/>
          <w:rtl w:val="0"/>
          <w:lang w:val="en-US"/>
        </w:rPr>
        <w:t> </w:t>
      </w:r>
      <w:r>
        <w:rPr>
          <w:rFonts w:ascii="Times New Roman" w:hAnsi="Times New Roman"/>
          <w:sz w:val="28"/>
          <w:szCs w:val="28"/>
          <w:rtl w:val="0"/>
          <w:lang w:val="en-US"/>
        </w:rPr>
        <w:t>where he studied with Arnold Epley. Carter is on the voice faculty of Westminster Choir College in Princeton, NJ, where he leads Kantorei, an early music chamber choir. He also serves as Artistic Advisor</w:t>
      </w:r>
      <w:r>
        <w:rPr>
          <w:rFonts w:ascii="Times New Roman" w:hAnsi="Times New Roman" w:hint="default"/>
          <w:sz w:val="28"/>
          <w:szCs w:val="28"/>
          <w:rtl w:val="0"/>
          <w:lang w:val="en-US"/>
        </w:rPr>
        <w:t> </w:t>
      </w:r>
      <w:r>
        <w:rPr>
          <w:rFonts w:ascii="Times New Roman" w:hAnsi="Times New Roman"/>
          <w:sz w:val="28"/>
          <w:szCs w:val="28"/>
          <w:rtl w:val="0"/>
          <w:lang w:val="en-US"/>
        </w:rPr>
        <w:t>for the Kansas City chamber choir Musica Vocale.</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cs="Times New Roman" w:hAnsi="Times New Roman" w:eastAsia="Times New Roman"/>
          <w:sz w:val="28"/>
          <w:szCs w:val="28"/>
        </w:rPr>
        <w:tab/>
        <w:tab/>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outline w:val="0"/>
          <w:color w:val="cc503e"/>
          <w:sz w:val="28"/>
          <w:szCs w:val="28"/>
          <w14:textFill>
            <w14:solidFill>
              <w14:srgbClr w14:val="CC503E"/>
            </w14:solidFill>
          </w14:textFill>
        </w:rPr>
      </w:pPr>
    </w:p>
    <w:p>
      <w:pPr>
        <w:pStyle w:val="Default"/>
        <w:rPr>
          <w:rFonts w:ascii="Times New Roman" w:cs="Times New Roman" w:hAnsi="Times New Roman" w:eastAsia="Times New Roman"/>
          <w:outline w:val="0"/>
          <w:color w:val="cc503e"/>
          <w:sz w:val="28"/>
          <w:szCs w:val="28"/>
          <w14:textFill>
            <w14:solidFill>
              <w14:srgbClr w14:val="CC503E"/>
            </w14:solidFill>
          </w14:textFill>
        </w:rPr>
      </w:pPr>
    </w:p>
    <w:p>
      <w:pPr>
        <w:pStyle w:val="Default"/>
        <w:rPr>
          <w:rFonts w:ascii="Times New Roman" w:cs="Times New Roman" w:hAnsi="Times New Roman" w:eastAsia="Times New Roman"/>
          <w:outline w:val="0"/>
          <w:color w:val="cc503e"/>
          <w:sz w:val="28"/>
          <w:szCs w:val="28"/>
          <w14:textFill>
            <w14:solidFill>
              <w14:srgbClr w14:val="CC503E"/>
            </w14:solidFill>
          </w14:textFill>
        </w:rPr>
      </w:pPr>
    </w:p>
    <w:p>
      <w:pPr>
        <w:pStyle w:val="Default"/>
        <w:rPr>
          <w:rFonts w:ascii="Times New Roman" w:cs="Times New Roman" w:hAnsi="Times New Roman" w:eastAsia="Times New Roman"/>
          <w:outline w:val="0"/>
          <w:color w:val="cc503e"/>
          <w:sz w:val="28"/>
          <w:szCs w:val="28"/>
          <w14:textFill>
            <w14:solidFill>
              <w14:srgbClr w14:val="CC503E"/>
            </w14:solidFill>
          </w14:textFill>
        </w:rPr>
      </w:pPr>
    </w:p>
    <w:p>
      <w:pPr>
        <w:pStyle w:val="Default"/>
      </w:pPr>
      <w:r>
        <w:rPr>
          <w:rFonts w:ascii="Times New Roman" w:cs="Times New Roman" w:hAnsi="Times New Roman" w:eastAsia="Times New Roman"/>
          <w:outline w:val="0"/>
          <w:color w:val="cc503e"/>
          <w:sz w:val="28"/>
          <w:szCs w:val="28"/>
          <w14:textFill>
            <w14:solidFill>
              <w14:srgbClr w14:val="CC503E"/>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